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62" w:rsidRPr="00DB481C" w:rsidRDefault="00AF26A5" w:rsidP="00463C42">
      <w:pPr>
        <w:spacing w:before="120" w:after="120" w:line="240" w:lineRule="auto"/>
        <w:jc w:val="center"/>
        <w:rPr>
          <w:b/>
          <w:sz w:val="28"/>
          <w:szCs w:val="28"/>
          <w:u w:val="single"/>
        </w:rPr>
      </w:pPr>
      <w:r w:rsidRPr="00DB481C">
        <w:rPr>
          <w:b/>
          <w:sz w:val="28"/>
          <w:szCs w:val="28"/>
          <w:u w:val="single"/>
        </w:rPr>
        <w:t>Najczęściej zadawane pytania</w:t>
      </w:r>
    </w:p>
    <w:p w:rsidR="00AF26A5" w:rsidRPr="00463C42" w:rsidRDefault="00AF26A5" w:rsidP="00463C42">
      <w:pPr>
        <w:spacing w:before="120" w:after="120" w:line="240" w:lineRule="auto"/>
        <w:rPr>
          <w:sz w:val="16"/>
          <w:szCs w:val="16"/>
        </w:rPr>
      </w:pPr>
    </w:p>
    <w:p w:rsidR="00AF26A5" w:rsidRPr="00BA6370" w:rsidRDefault="00AF26A5" w:rsidP="00DC4B1C">
      <w:pPr>
        <w:spacing w:before="120" w:after="120" w:line="240" w:lineRule="auto"/>
        <w:rPr>
          <w:b/>
        </w:rPr>
      </w:pPr>
      <w:r w:rsidRPr="00BA6370">
        <w:rPr>
          <w:b/>
        </w:rPr>
        <w:t>Kiedy zostanie ogłoszony konkurs o nagrodę Premiera?</w:t>
      </w:r>
    </w:p>
    <w:p w:rsidR="00AF26A5" w:rsidRDefault="00BA6370" w:rsidP="00DC4B1C">
      <w:pPr>
        <w:spacing w:before="120" w:after="120" w:line="240" w:lineRule="auto"/>
        <w:jc w:val="both"/>
      </w:pPr>
      <w:r>
        <w:t>Kalendarz zgłaszania i oceniania</w:t>
      </w:r>
      <w:r w:rsidR="00AF26A5">
        <w:t xml:space="preserve"> wniosków o nagrodę Premiera </w:t>
      </w:r>
      <w:r>
        <w:t xml:space="preserve">jest ujęty w rozporządzeniu, nie ulega zmianie i nie wymaga oddzielnego ogłaszania. Wnioski zgłasza się </w:t>
      </w:r>
      <w:r w:rsidRPr="00DC4B1C">
        <w:rPr>
          <w:u w:val="single"/>
        </w:rPr>
        <w:t>corocznie do 30 kwietna</w:t>
      </w:r>
      <w:r>
        <w:t>.</w:t>
      </w:r>
    </w:p>
    <w:p w:rsidR="00BA6370" w:rsidRPr="00BA6370" w:rsidRDefault="00BA6370" w:rsidP="004A2C21">
      <w:pPr>
        <w:spacing w:before="240" w:after="120" w:line="240" w:lineRule="auto"/>
        <w:rPr>
          <w:b/>
        </w:rPr>
      </w:pPr>
      <w:r w:rsidRPr="00BA6370">
        <w:rPr>
          <w:b/>
        </w:rPr>
        <w:t>Czy można samodzielnie zgłosić wniosek o nagrodę Premiera?</w:t>
      </w:r>
    </w:p>
    <w:p w:rsidR="00BA6370" w:rsidRDefault="00463C42" w:rsidP="00DC4B1C">
      <w:pPr>
        <w:spacing w:before="120" w:after="120" w:line="240" w:lineRule="auto"/>
        <w:jc w:val="both"/>
      </w:pPr>
      <w:r w:rsidRPr="00DC4B1C">
        <w:rPr>
          <w:u w:val="single"/>
        </w:rPr>
        <w:t>Nie</w:t>
      </w:r>
      <w:r>
        <w:t>. W</w:t>
      </w:r>
      <w:r w:rsidR="00BA6370">
        <w:t xml:space="preserve">nioski o nagrodę Premiera zgłaszają wyższe uczelnie i instytuty naukowe. Zgodnie </w:t>
      </w:r>
      <w:r w:rsidR="0059619E">
        <w:br/>
      </w:r>
      <w:r w:rsidR="00BA6370">
        <w:t xml:space="preserve">z rozporządzeniem wnioskodawcą jest rektor lub dyrektor instytutu naukowego, a uzasadnienie wniosku </w:t>
      </w:r>
      <w:r>
        <w:t>to</w:t>
      </w:r>
      <w:r w:rsidR="00BA6370">
        <w:t xml:space="preserve"> uchwała senatu uczelni lub rady naukowej instytutu.</w:t>
      </w:r>
    </w:p>
    <w:p w:rsidR="00852ADA" w:rsidRPr="00852ADA" w:rsidRDefault="00852ADA" w:rsidP="004A2C21">
      <w:pPr>
        <w:spacing w:before="240" w:after="120" w:line="240" w:lineRule="auto"/>
        <w:jc w:val="both"/>
        <w:rPr>
          <w:b/>
        </w:rPr>
      </w:pPr>
      <w:r w:rsidRPr="00852ADA">
        <w:rPr>
          <w:b/>
        </w:rPr>
        <w:t>Ile wniosków może zgłosić jeden wnioskodawca?</w:t>
      </w:r>
    </w:p>
    <w:p w:rsidR="00852ADA" w:rsidRDefault="00852ADA" w:rsidP="00DC4B1C">
      <w:pPr>
        <w:spacing w:before="120" w:after="120" w:line="240" w:lineRule="auto"/>
        <w:jc w:val="both"/>
      </w:pPr>
      <w:r>
        <w:t xml:space="preserve">Każdy wnioskodawca może zgłosić w danej edycji konkursu </w:t>
      </w:r>
      <w:r w:rsidRPr="00DC4B1C">
        <w:rPr>
          <w:u w:val="single"/>
        </w:rPr>
        <w:t>po jednym wniosku o nagrodę za: doktorat i habilitację w jednej dyscyplinie naukowej oraz jeden wniosek o nagrodę za osiągnięcie naukowe</w:t>
      </w:r>
      <w:r>
        <w:t>.</w:t>
      </w:r>
    </w:p>
    <w:p w:rsidR="00852ADA" w:rsidRPr="00852ADA" w:rsidRDefault="00852ADA" w:rsidP="004A2C21">
      <w:pPr>
        <w:spacing w:before="240" w:after="120" w:line="240" w:lineRule="auto"/>
        <w:jc w:val="both"/>
        <w:rPr>
          <w:b/>
        </w:rPr>
      </w:pPr>
      <w:r w:rsidRPr="00852ADA">
        <w:rPr>
          <w:b/>
        </w:rPr>
        <w:t>Czy można zgłosić wniosek o nagrodę za osiągnięcie naukowe dla emeryta?</w:t>
      </w:r>
    </w:p>
    <w:p w:rsidR="00852ADA" w:rsidRDefault="00DB481C" w:rsidP="00DC4B1C">
      <w:pPr>
        <w:spacing w:before="120" w:after="120" w:line="240" w:lineRule="auto"/>
        <w:jc w:val="both"/>
      </w:pPr>
      <w:r w:rsidRPr="00DC4B1C">
        <w:rPr>
          <w:u w:val="single"/>
        </w:rPr>
        <w:t>Nie</w:t>
      </w:r>
      <w:r w:rsidR="00463C42" w:rsidRPr="00DC4B1C">
        <w:rPr>
          <w:u w:val="single"/>
        </w:rPr>
        <w:t>.</w:t>
      </w:r>
      <w:r>
        <w:t xml:space="preserve"> </w:t>
      </w:r>
      <w:r w:rsidR="00463C42">
        <w:t>Z</w:t>
      </w:r>
      <w:r w:rsidR="00852ADA">
        <w:t>godnie z rozporządzeniem, wniosek o nagrodę za osiągniecie naukowe można złożyć w celu uhonorowania pracownika wnioskodawcy. Jeżeli wniosek dotyczy zespołu</w:t>
      </w:r>
      <w:r w:rsidR="00CF2339">
        <w:t>,</w:t>
      </w:r>
      <w:r w:rsidR="00852ADA">
        <w:t xml:space="preserve"> u wnioskodawcy musi być zatrudniony</w:t>
      </w:r>
      <w:r w:rsidR="00463C42">
        <w:t xml:space="preserve"> jego lider</w:t>
      </w:r>
      <w:r w:rsidR="00852ADA">
        <w:t>.</w:t>
      </w:r>
    </w:p>
    <w:p w:rsidR="00852ADA" w:rsidRPr="00CF2339" w:rsidRDefault="00852ADA" w:rsidP="004A2C21">
      <w:pPr>
        <w:spacing w:before="240" w:after="120" w:line="240" w:lineRule="auto"/>
        <w:jc w:val="both"/>
        <w:rPr>
          <w:b/>
        </w:rPr>
      </w:pPr>
      <w:r w:rsidRPr="00CF2339">
        <w:rPr>
          <w:b/>
        </w:rPr>
        <w:t>Czy jest ograniczenie czasowe dotyczące terminu uzyskania stopnia naukowego przy zgłoszeniu wniosku o nagrodę?</w:t>
      </w:r>
    </w:p>
    <w:p w:rsidR="00852ADA" w:rsidRDefault="00463C42" w:rsidP="00DC4B1C">
      <w:pPr>
        <w:spacing w:before="120" w:after="120" w:line="240" w:lineRule="auto"/>
        <w:jc w:val="both"/>
      </w:pPr>
      <w:r w:rsidRPr="00DC4B1C">
        <w:rPr>
          <w:u w:val="single"/>
        </w:rPr>
        <w:t>Tak</w:t>
      </w:r>
      <w:r>
        <w:t>. Do</w:t>
      </w:r>
      <w:r w:rsidR="00CF2339">
        <w:t xml:space="preserve"> nagrody Premiera zgłaszane są osoby, które uzyskały tytuł naukowy doktora lub doktora habilitowanego w roku poprzedzającym edycje konkurs</w:t>
      </w:r>
      <w:r w:rsidR="002F189C">
        <w:t xml:space="preserve">u. </w:t>
      </w:r>
      <w:r w:rsidR="002F189C" w:rsidRPr="00DC4B1C">
        <w:rPr>
          <w:u w:val="single"/>
        </w:rPr>
        <w:t>Przykładowo – w edycji w 2024</w:t>
      </w:r>
      <w:r w:rsidR="00CF2339" w:rsidRPr="00DC4B1C">
        <w:rPr>
          <w:u w:val="single"/>
        </w:rPr>
        <w:t xml:space="preserve"> roku oceniane będą wnioski dotyczące osób, które</w:t>
      </w:r>
      <w:r w:rsidR="002F189C" w:rsidRPr="00DC4B1C">
        <w:rPr>
          <w:u w:val="single"/>
        </w:rPr>
        <w:t xml:space="preserve"> uzyskały te stopnie w roku 2023</w:t>
      </w:r>
      <w:r w:rsidR="00CF2339">
        <w:t>.</w:t>
      </w:r>
    </w:p>
    <w:p w:rsidR="00CF2339" w:rsidRPr="00CF2339" w:rsidRDefault="00CF2339" w:rsidP="004A2C21">
      <w:pPr>
        <w:spacing w:before="240" w:after="120" w:line="240" w:lineRule="auto"/>
        <w:jc w:val="both"/>
        <w:rPr>
          <w:b/>
        </w:rPr>
      </w:pPr>
      <w:r w:rsidRPr="00CF2339">
        <w:rPr>
          <w:b/>
        </w:rPr>
        <w:t>Czy recenzent może napisać rekomendację do wniosku?</w:t>
      </w:r>
    </w:p>
    <w:p w:rsidR="00CF2339" w:rsidRDefault="00463C42" w:rsidP="00DC4B1C">
      <w:pPr>
        <w:spacing w:before="120" w:after="120" w:line="240" w:lineRule="auto"/>
        <w:jc w:val="both"/>
      </w:pPr>
      <w:r w:rsidRPr="00DC4B1C">
        <w:rPr>
          <w:u w:val="single"/>
        </w:rPr>
        <w:t>Nie</w:t>
      </w:r>
      <w:r>
        <w:t>.</w:t>
      </w:r>
      <w:r w:rsidR="00CF2339">
        <w:t xml:space="preserve"> </w:t>
      </w:r>
      <w:r>
        <w:t>R</w:t>
      </w:r>
      <w:r w:rsidR="00CF2339">
        <w:t>ecenzent nie może napisać rekomendacji. Wypowiedział się już w sprawie ocenianego osiągnięcia naukowego. Ponadto</w:t>
      </w:r>
      <w:r w:rsidR="00A4518E">
        <w:t xml:space="preserve"> </w:t>
      </w:r>
      <w:r w:rsidR="00C840ED">
        <w:t>rekomendacji nie może udzielić</w:t>
      </w:r>
      <w:r w:rsidR="00CF2339">
        <w:t xml:space="preserve"> osoba w jakikolwiek sposób związana z powstaniem ocenianego osiągnięcia (promotor, recenzent, współautor) oraz zatrudniona w tym samym podmiocie.</w:t>
      </w:r>
    </w:p>
    <w:p w:rsidR="009F02D3" w:rsidRPr="009F02D3" w:rsidRDefault="009F02D3" w:rsidP="004A2C21">
      <w:pPr>
        <w:spacing w:before="240" w:after="120" w:line="240" w:lineRule="auto"/>
        <w:jc w:val="both"/>
        <w:rPr>
          <w:b/>
        </w:rPr>
      </w:pPr>
      <w:r w:rsidRPr="009F02D3">
        <w:rPr>
          <w:b/>
        </w:rPr>
        <w:t>Czy można zgłosić do nagrody Premiera osobę, która uzyskała tytuł naukowy w innej jednostce niż wnioskodawca?</w:t>
      </w:r>
    </w:p>
    <w:p w:rsidR="009F02D3" w:rsidRDefault="00C840ED" w:rsidP="00DC4B1C">
      <w:pPr>
        <w:spacing w:before="120" w:after="120" w:line="240" w:lineRule="auto"/>
        <w:jc w:val="both"/>
      </w:pPr>
      <w:r w:rsidRPr="00DC4B1C">
        <w:rPr>
          <w:u w:val="single"/>
        </w:rPr>
        <w:t>Tak</w:t>
      </w:r>
      <w:r>
        <w:t>. R</w:t>
      </w:r>
      <w:r w:rsidR="009F02D3">
        <w:t>ozporządzenie nie ogranicza prawa do zgłaszania do nagrody tylko tych osób, które uzyskały tytuł naukowy u wnioskodawcy.</w:t>
      </w:r>
      <w:r w:rsidR="002F189C">
        <w:t xml:space="preserve"> Jest jedno ograniczenie </w:t>
      </w:r>
      <w:r w:rsidR="002F189C" w:rsidRPr="00DC4B1C">
        <w:rPr>
          <w:u w:val="single"/>
        </w:rPr>
        <w:t>– wnioskodawca musi mieć prawo do nadawania stopnia w dyscyplinie, w której zgłasza wniosek</w:t>
      </w:r>
      <w:r w:rsidR="002F189C">
        <w:t>.</w:t>
      </w:r>
    </w:p>
    <w:p w:rsidR="00DC4B1C" w:rsidRPr="00DC4B1C" w:rsidRDefault="00DC4B1C" w:rsidP="004A2C21">
      <w:pPr>
        <w:spacing w:before="240" w:after="120" w:line="240" w:lineRule="auto"/>
        <w:jc w:val="both"/>
      </w:pPr>
      <w:r w:rsidRPr="00DC4B1C">
        <w:rPr>
          <w:b/>
        </w:rPr>
        <w:t>Czy jednostka może zgłosić do nagrody PRM kandydata, któremu nadała stopień doktora habilitowanego, a któ</w:t>
      </w:r>
      <w:r>
        <w:rPr>
          <w:b/>
        </w:rPr>
        <w:t>ry  nie jest w niej zatrudniony?</w:t>
      </w:r>
      <w:r w:rsidRPr="00DC4B1C">
        <w:rPr>
          <w:b/>
        </w:rPr>
        <w:t xml:space="preserve"> </w:t>
      </w:r>
      <w:r w:rsidRPr="00DC4B1C">
        <w:t xml:space="preserve"> </w:t>
      </w:r>
    </w:p>
    <w:p w:rsidR="00DC4B1C" w:rsidRDefault="00DC4B1C" w:rsidP="00DC4B1C">
      <w:pPr>
        <w:spacing w:before="120" w:after="120" w:line="240" w:lineRule="auto"/>
        <w:jc w:val="both"/>
      </w:pPr>
      <w:r w:rsidRPr="00DC4B1C">
        <w:rPr>
          <w:u w:val="single"/>
        </w:rPr>
        <w:t>Tak</w:t>
      </w:r>
      <w:r>
        <w:t>. To wnioskodawca decyduje czy zgłasza osobę, której nadała stopień a jej nie zatrudnia.</w:t>
      </w:r>
    </w:p>
    <w:p w:rsidR="00CF2339" w:rsidRPr="009F02D3" w:rsidRDefault="009F02D3" w:rsidP="004A2C21">
      <w:pPr>
        <w:spacing w:before="240" w:after="120" w:line="240" w:lineRule="auto"/>
        <w:jc w:val="both"/>
        <w:rPr>
          <w:b/>
        </w:rPr>
      </w:pPr>
      <w:r w:rsidRPr="009F02D3">
        <w:rPr>
          <w:b/>
        </w:rPr>
        <w:t>Czy można zgłosić do nagrody Premiera doktorat (habilitację) uzyskany na zagranicznej uczelni?</w:t>
      </w:r>
    </w:p>
    <w:p w:rsidR="009F02D3" w:rsidRDefault="009F02D3" w:rsidP="00DC4B1C">
      <w:pPr>
        <w:spacing w:before="120" w:after="120" w:line="240" w:lineRule="auto"/>
        <w:jc w:val="both"/>
      </w:pPr>
      <w:r w:rsidRPr="00DC4B1C">
        <w:rPr>
          <w:u w:val="single"/>
        </w:rPr>
        <w:t>Tak</w:t>
      </w:r>
      <w:r>
        <w:t xml:space="preserve">, lecz wnioskodawcą może być tylko jednostka wymieniona w ustawie </w:t>
      </w:r>
      <w:r w:rsidRPr="009F02D3">
        <w:rPr>
          <w:i/>
        </w:rPr>
        <w:t xml:space="preserve">Prawo o szkolnictwie wyższym i nauce </w:t>
      </w:r>
      <w:r>
        <w:t>czyli polska uczelnia wyższa lub instytut naukowy.</w:t>
      </w:r>
    </w:p>
    <w:p w:rsidR="004A2C21" w:rsidRDefault="004A2C21" w:rsidP="00DC4B1C">
      <w:pPr>
        <w:spacing w:before="120" w:after="120" w:line="240" w:lineRule="auto"/>
        <w:jc w:val="both"/>
        <w:rPr>
          <w:b/>
        </w:rPr>
      </w:pPr>
    </w:p>
    <w:p w:rsidR="002F189C" w:rsidRPr="002F189C" w:rsidRDefault="002F189C" w:rsidP="00DC4B1C">
      <w:pPr>
        <w:spacing w:before="120" w:after="120" w:line="240" w:lineRule="auto"/>
        <w:jc w:val="both"/>
        <w:rPr>
          <w:b/>
        </w:rPr>
      </w:pPr>
      <w:r w:rsidRPr="002F189C">
        <w:rPr>
          <w:b/>
        </w:rPr>
        <w:t>Czy opinię o kandydacie może sporządzić członek komisji doktorskiej w przewodzie doktorskim kandydata? Członek komisji uczestniczy w egzaminach i obronie, ale nie sporządza recenzji. W przypadku o którym piszę, członek komisji doktorskiej nie jest również pracownikiem instytucji kierującej sprawę do nagrody.</w:t>
      </w:r>
    </w:p>
    <w:p w:rsidR="002F189C" w:rsidRDefault="002F189C" w:rsidP="00DC4B1C">
      <w:pPr>
        <w:spacing w:before="120" w:after="120" w:line="240" w:lineRule="auto"/>
        <w:jc w:val="both"/>
      </w:pPr>
      <w:r w:rsidRPr="002F189C">
        <w:t xml:space="preserve">Z przepisu § 7. 5. rozporządzenia wprost nie wynika, aby autorstwo członka komisji nie zatrudnionego w instytucie było formalnie niedozwolone. Jednakże </w:t>
      </w:r>
      <w:r w:rsidRPr="00DC4B1C">
        <w:rPr>
          <w:u w:val="single"/>
        </w:rPr>
        <w:t>odnosząc się do pkt 2 może wystąpić wątpliwość co do bezstronności osoby, która brała udział w procedurze nadania stopnia</w:t>
      </w:r>
      <w:r w:rsidRPr="002F189C">
        <w:t>.</w:t>
      </w:r>
    </w:p>
    <w:p w:rsidR="002F189C" w:rsidRPr="002F189C" w:rsidRDefault="002F189C" w:rsidP="004A2C21">
      <w:pPr>
        <w:spacing w:before="120" w:after="0" w:line="240" w:lineRule="auto"/>
        <w:jc w:val="both"/>
        <w:rPr>
          <w:i/>
        </w:rPr>
      </w:pPr>
      <w:r w:rsidRPr="002F189C">
        <w:rPr>
          <w:i/>
        </w:rPr>
        <w:t>§ 7. 5. Rekomendację, o której mowa w ust. 4 pkt 5, może sporządzić osoba, która:</w:t>
      </w:r>
    </w:p>
    <w:p w:rsidR="002F189C" w:rsidRPr="002F189C" w:rsidRDefault="002F189C" w:rsidP="004A2C21">
      <w:pPr>
        <w:spacing w:after="0" w:line="240" w:lineRule="auto"/>
        <w:jc w:val="both"/>
        <w:rPr>
          <w:i/>
        </w:rPr>
      </w:pPr>
      <w:r w:rsidRPr="002F189C">
        <w:rPr>
          <w:i/>
        </w:rPr>
        <w:t>1)           nie jest zatrudniona w podmiocie, w którym jest zatrudniony kandydat do nagrody, oraz</w:t>
      </w:r>
    </w:p>
    <w:p w:rsidR="002F189C" w:rsidRPr="002F189C" w:rsidRDefault="002F189C" w:rsidP="004A2C21">
      <w:pPr>
        <w:spacing w:after="0" w:line="240" w:lineRule="auto"/>
        <w:jc w:val="both"/>
        <w:rPr>
          <w:i/>
        </w:rPr>
      </w:pPr>
      <w:r w:rsidRPr="002F189C">
        <w:rPr>
          <w:i/>
        </w:rPr>
        <w:t>2)           nie pozostaje z kandydatem do nagrody w takim stosunku prawnym lub faktycznym, który może budzić uzasadnione wątpliwości co do jej bezstronności, oraz</w:t>
      </w:r>
    </w:p>
    <w:p w:rsidR="002F189C" w:rsidRPr="002F189C" w:rsidRDefault="002F189C" w:rsidP="004A2C21">
      <w:pPr>
        <w:spacing w:after="0" w:line="240" w:lineRule="auto"/>
        <w:jc w:val="both"/>
        <w:rPr>
          <w:i/>
        </w:rPr>
      </w:pPr>
      <w:r w:rsidRPr="002F189C">
        <w:rPr>
          <w:i/>
        </w:rPr>
        <w:t>2a)        nie była promotorem lub recenzentem w postępowaniu o nadanie kandydatowi do nagrody stopnia doktora lub doktora habilitowanego, oraz</w:t>
      </w:r>
    </w:p>
    <w:p w:rsidR="002F189C" w:rsidRPr="002F189C" w:rsidRDefault="002F189C" w:rsidP="004A2C21">
      <w:pPr>
        <w:spacing w:after="0" w:line="240" w:lineRule="auto"/>
        <w:jc w:val="both"/>
        <w:rPr>
          <w:i/>
        </w:rPr>
      </w:pPr>
      <w:r w:rsidRPr="002F189C">
        <w:rPr>
          <w:i/>
        </w:rPr>
        <w:t>3)           posiada co najmniej stopień doktora habilitowanego.</w:t>
      </w:r>
    </w:p>
    <w:p w:rsidR="002F189C" w:rsidRPr="002F189C" w:rsidRDefault="002F189C" w:rsidP="004A2C21">
      <w:pPr>
        <w:spacing w:before="240" w:after="120" w:line="240" w:lineRule="auto"/>
        <w:jc w:val="both"/>
        <w:rPr>
          <w:b/>
        </w:rPr>
      </w:pPr>
      <w:r w:rsidRPr="002F189C">
        <w:rPr>
          <w:b/>
        </w:rPr>
        <w:t>C</w:t>
      </w:r>
      <w:r w:rsidRPr="002F189C">
        <w:rPr>
          <w:b/>
        </w:rPr>
        <w:t>zy można wystąpić o nagrodę zespołową PRM za osiągnięcie w zakresie działalności wdrożeniowej w której kandydatami do nagrody jest zespół składający się z 34 osób.</w:t>
      </w:r>
    </w:p>
    <w:p w:rsidR="002F189C" w:rsidRDefault="002F189C" w:rsidP="00DC4B1C">
      <w:pPr>
        <w:spacing w:before="120" w:after="120" w:line="240" w:lineRule="auto"/>
        <w:jc w:val="both"/>
      </w:pPr>
      <w:r w:rsidRPr="00DC4B1C">
        <w:rPr>
          <w:u w:val="single"/>
        </w:rPr>
        <w:t>Tak</w:t>
      </w:r>
      <w:r>
        <w:t xml:space="preserve">. </w:t>
      </w:r>
      <w:r>
        <w:t xml:space="preserve">To wnioskodawca decyduje jak duży zespół badawczy/wdrożeniowy zgłasza. W rozporządzeniu nie ma co do tego żadnych ograniczeń. </w:t>
      </w:r>
    </w:p>
    <w:p w:rsidR="002F189C" w:rsidRPr="002F189C" w:rsidRDefault="002F189C" w:rsidP="004A2C21">
      <w:pPr>
        <w:spacing w:before="240" w:after="120" w:line="240" w:lineRule="auto"/>
        <w:jc w:val="both"/>
        <w:rPr>
          <w:b/>
        </w:rPr>
      </w:pPr>
      <w:r w:rsidRPr="002F189C">
        <w:rPr>
          <w:b/>
        </w:rPr>
        <w:t xml:space="preserve">Czy recenzentem </w:t>
      </w:r>
      <w:r w:rsidRPr="002F189C">
        <w:rPr>
          <w:b/>
        </w:rPr>
        <w:t xml:space="preserve">osiągnięcia naukowego </w:t>
      </w:r>
      <w:r w:rsidR="00DC4B1C">
        <w:rPr>
          <w:b/>
        </w:rPr>
        <w:t>może być profesor</w:t>
      </w:r>
      <w:r w:rsidRPr="002F189C">
        <w:rPr>
          <w:b/>
        </w:rPr>
        <w:t xml:space="preserve"> z zagranicznej jednostki naukowej czy tylko z Polski?</w:t>
      </w:r>
    </w:p>
    <w:p w:rsidR="002F189C" w:rsidRDefault="002F189C" w:rsidP="00DC4B1C">
      <w:pPr>
        <w:spacing w:before="120" w:after="120" w:line="240" w:lineRule="auto"/>
        <w:jc w:val="both"/>
      </w:pPr>
      <w:r w:rsidRPr="00DC4B1C">
        <w:rPr>
          <w:u w:val="single"/>
        </w:rPr>
        <w:t>Tak</w:t>
      </w:r>
      <w:r>
        <w:t>. Z</w:t>
      </w:r>
      <w:r>
        <w:t>godnie z rozporządzeniem odnośnie do warunków zgłaszania wniosków za osiągnięcie naukowe określony został jedynie status naukowy osoby, którą wnioskodawca może wskazać jako recenzenta tego osiągnięcia. Tym samym nie ma przeszkód aby poprosić o sporządzenie tej recenzji osobę spoza Polski jeżeli jej status naukowy odpowiada przepisowi rozporządzenia.</w:t>
      </w:r>
    </w:p>
    <w:p w:rsidR="002F189C" w:rsidRPr="002F189C" w:rsidRDefault="002F189C" w:rsidP="004A2C21">
      <w:pPr>
        <w:spacing w:before="240" w:after="120" w:line="240" w:lineRule="auto"/>
        <w:jc w:val="both"/>
        <w:rPr>
          <w:b/>
        </w:rPr>
      </w:pPr>
      <w:r w:rsidRPr="002F189C">
        <w:rPr>
          <w:b/>
        </w:rPr>
        <w:t>C</w:t>
      </w:r>
      <w:r w:rsidRPr="002F189C">
        <w:rPr>
          <w:b/>
        </w:rPr>
        <w:t>zy osoby, zgłaszane do nagrody zespołowej, które miały wkład w dane osiągnięcie powinny być osobami, które zatrudnione są lub były na stanowiskach naukowych z przypisaną dyscypliną</w:t>
      </w:r>
      <w:r w:rsidRPr="002F189C">
        <w:rPr>
          <w:b/>
        </w:rPr>
        <w:t xml:space="preserve"> naukową? W</w:t>
      </w:r>
      <w:r w:rsidRPr="002F189C">
        <w:rPr>
          <w:b/>
        </w:rPr>
        <w:t>śród potencjalnych kandydatów</w:t>
      </w:r>
      <w:r w:rsidRPr="002F189C">
        <w:rPr>
          <w:b/>
        </w:rPr>
        <w:t xml:space="preserve"> do nagrody zespołowej</w:t>
      </w:r>
      <w:r w:rsidRPr="002F189C">
        <w:rPr>
          <w:b/>
        </w:rPr>
        <w:t xml:space="preserve"> są osoby, które nie są pracownikami naukowymi - nie są przypisani, wobec tego do dyscypliny naukowej.</w:t>
      </w:r>
    </w:p>
    <w:p w:rsidR="002F189C" w:rsidRDefault="00DC4B1C" w:rsidP="00DC4B1C">
      <w:pPr>
        <w:spacing w:before="120" w:after="120" w:line="240" w:lineRule="auto"/>
        <w:jc w:val="both"/>
      </w:pPr>
      <w:r>
        <w:t>Nie. P</w:t>
      </w:r>
      <w:r w:rsidR="002F189C">
        <w:t xml:space="preserve">rzy </w:t>
      </w:r>
      <w:r>
        <w:t>wnioskach o nagrodę dla zespołu</w:t>
      </w:r>
      <w:r w:rsidR="002F189C">
        <w:t xml:space="preserve"> </w:t>
      </w:r>
      <w:r w:rsidR="002F189C" w:rsidRPr="004A2C21">
        <w:rPr>
          <w:u w:val="single"/>
        </w:rPr>
        <w:t>nie ma wymogu</w:t>
      </w:r>
      <w:r w:rsidR="002F189C">
        <w:t xml:space="preserve"> aby wszyscy ich członkowie reprezentowali jedną dyscyplinę ponieważ są </w:t>
      </w:r>
      <w:r>
        <w:t>wniosek może dotyczyć projektu</w:t>
      </w:r>
      <w:r w:rsidR="002F189C">
        <w:t xml:space="preserve"> interdyscyplinarne</w:t>
      </w:r>
      <w:r>
        <w:t>go</w:t>
      </w:r>
      <w:r w:rsidR="002F189C">
        <w:t>.</w:t>
      </w:r>
      <w:r>
        <w:t xml:space="preserve"> </w:t>
      </w:r>
      <w:r w:rsidR="002F189C">
        <w:t>Nie ma też wymogu aby wszyscy członkowie zespołu byli pracownikami naukowymi ponieważ np. wsparcie techniczne jest także potrzebne.</w:t>
      </w:r>
      <w:r>
        <w:t xml:space="preserve"> </w:t>
      </w:r>
      <w:r w:rsidR="002F189C">
        <w:t>Trzeba tylko wskazać procentowy udział każdego członka zespołu w powstaniu wytypowanego do nagrody osiągnięcia.</w:t>
      </w:r>
    </w:p>
    <w:p w:rsidR="009F02D3" w:rsidRDefault="009F02D3" w:rsidP="00BA6370">
      <w:pPr>
        <w:jc w:val="both"/>
      </w:pPr>
      <w:bookmarkStart w:id="0" w:name="_GoBack"/>
      <w:bookmarkEnd w:id="0"/>
    </w:p>
    <w:sectPr w:rsidR="009F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A5"/>
    <w:rsid w:val="002F189C"/>
    <w:rsid w:val="00463C42"/>
    <w:rsid w:val="004A2C21"/>
    <w:rsid w:val="0059619E"/>
    <w:rsid w:val="00852ADA"/>
    <w:rsid w:val="008B53BE"/>
    <w:rsid w:val="009F02D3"/>
    <w:rsid w:val="00A4518E"/>
    <w:rsid w:val="00AF26A5"/>
    <w:rsid w:val="00BA6370"/>
    <w:rsid w:val="00C840ED"/>
    <w:rsid w:val="00CF2339"/>
    <w:rsid w:val="00DB481C"/>
    <w:rsid w:val="00DC4B1C"/>
    <w:rsid w:val="00E9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182"/>
  <w15:chartTrackingRefBased/>
  <w15:docId w15:val="{9F9C272D-2143-43CC-85CD-D1D17F9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2</cp:revision>
  <dcterms:created xsi:type="dcterms:W3CDTF">2024-01-17T09:53:00Z</dcterms:created>
  <dcterms:modified xsi:type="dcterms:W3CDTF">2024-01-17T09:53:00Z</dcterms:modified>
</cp:coreProperties>
</file>